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A1" w:rsidRDefault="003D2AA1" w:rsidP="003D2AA1">
      <w:pPr>
        <w:pStyle w:val="Brdtext"/>
      </w:pPr>
    </w:p>
    <w:p w:rsidR="00FB23B0" w:rsidRDefault="00FB23B0" w:rsidP="00FB23B0">
      <w:pPr>
        <w:pStyle w:val="Brdtext"/>
      </w:pPr>
    </w:p>
    <w:p w:rsidR="00FB23B0" w:rsidRDefault="00FB23B0" w:rsidP="00FB23B0">
      <w:pPr>
        <w:pStyle w:val="Rubrik2"/>
        <w:rPr>
          <w:b/>
        </w:rPr>
      </w:pPr>
      <w:r w:rsidRPr="00353BA2">
        <w:rPr>
          <w:b/>
        </w:rPr>
        <w:t xml:space="preserve">Nuvarande struktur med skola i </w:t>
      </w:r>
      <w:proofErr w:type="spellStart"/>
      <w:r w:rsidRPr="00353BA2">
        <w:rPr>
          <w:b/>
        </w:rPr>
        <w:t>Valsjöbyn</w:t>
      </w:r>
      <w:proofErr w:type="spellEnd"/>
      <w:r w:rsidRPr="00353BA2">
        <w:rPr>
          <w:b/>
        </w:rPr>
        <w:t xml:space="preserve"> och förskola/fritids i Rötviken bibehålls</w:t>
      </w:r>
    </w:p>
    <w:p w:rsidR="00FB23B0" w:rsidRPr="009408DD" w:rsidRDefault="00FB23B0" w:rsidP="00FB23B0">
      <w:pPr>
        <w:pStyle w:val="Brdtext"/>
      </w:pPr>
      <w:r w:rsidRPr="009408DD">
        <w:t xml:space="preserve">Kostnader för Barn och utbildningsförvaltningen om </w:t>
      </w:r>
      <w:proofErr w:type="spellStart"/>
      <w:r w:rsidRPr="009408DD">
        <w:t>Vikebo</w:t>
      </w:r>
      <w:proofErr w:type="spellEnd"/>
      <w:r w:rsidRPr="009408DD">
        <w:t xml:space="preserve"> förskola blir kvar i Rötviken</w:t>
      </w:r>
    </w:p>
    <w:p w:rsidR="00FB23B0" w:rsidRDefault="00FB23B0" w:rsidP="00FB23B0">
      <w:pPr>
        <w:pStyle w:val="Brdtext"/>
      </w:pPr>
      <w:r w:rsidRPr="009408DD">
        <w:t>Nuläge:</w:t>
      </w:r>
    </w:p>
    <w:tbl>
      <w:tblPr>
        <w:tblW w:w="744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221"/>
        <w:gridCol w:w="1724"/>
        <w:gridCol w:w="146"/>
        <w:gridCol w:w="14"/>
        <w:gridCol w:w="1426"/>
        <w:gridCol w:w="960"/>
      </w:tblGrid>
      <w:tr w:rsidR="00FB23B0" w:rsidRPr="001A432B" w:rsidTr="000F0DA3">
        <w:trPr>
          <w:trHeight w:val="290"/>
        </w:trPr>
        <w:tc>
          <w:tcPr>
            <w:tcW w:w="5043" w:type="dxa"/>
            <w:gridSpan w:val="4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Resurser </w:t>
            </w:r>
            <w:proofErr w:type="spellStart"/>
            <w:r w:rsidRPr="001A4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Vikebo</w:t>
            </w:r>
            <w:proofErr w:type="spellEnd"/>
            <w:r w:rsidRPr="001A4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Förskola och </w:t>
            </w:r>
            <w:proofErr w:type="spellStart"/>
            <w:r w:rsidRPr="001A4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Fritidhem</w:t>
            </w:r>
            <w:proofErr w:type="spellEnd"/>
            <w:r w:rsidRPr="001A4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Ht 2021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3B0" w:rsidRPr="001A432B" w:rsidTr="000F0DA3">
        <w:trPr>
          <w:trHeight w:val="29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Nyck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ltal Tjänst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23B0" w:rsidRPr="001A432B" w:rsidTr="000F0DA3">
        <w:trPr>
          <w:trHeight w:val="29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Budgeterat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23B0" w:rsidRPr="001A432B" w:rsidTr="000F0DA3">
        <w:trPr>
          <w:trHeight w:val="29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antal barn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Resursfö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delning</w:t>
            </w:r>
          </w:p>
        </w:tc>
      </w:tr>
      <w:tr w:rsidR="00FB23B0" w:rsidRPr="001A432B" w:rsidTr="000F0DA3">
        <w:trPr>
          <w:trHeight w:val="29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Vikebo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förskola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1,442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23B0" w:rsidRPr="001A432B" w:rsidTr="000F0DA3">
        <w:trPr>
          <w:trHeight w:val="29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Vikebo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</w:t>
            </w: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ritidshem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43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B2831">
              <w:rPr>
                <w:rFonts w:ascii="Calibri" w:hAnsi="Calibri" w:cs="Calibri"/>
                <w:color w:val="000000"/>
                <w:sz w:val="22"/>
                <w:szCs w:val="22"/>
              </w:rPr>
              <w:t>1,05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23B0" w:rsidRPr="001A432B" w:rsidRDefault="00FB23B0" w:rsidP="00311C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3B0" w:rsidRPr="00AB2831" w:rsidRDefault="00FB23B0" w:rsidP="00FB23B0">
      <w:pPr>
        <w:pStyle w:val="Brdtext"/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 </w:t>
      </w:r>
      <w:proofErr w:type="spellStart"/>
      <w:r w:rsidRPr="00E75264">
        <w:rPr>
          <w:b/>
          <w:u w:val="single"/>
        </w:rPr>
        <w:t>Tot</w:t>
      </w:r>
      <w:proofErr w:type="spellEnd"/>
      <w:r w:rsidRPr="00E75264">
        <w:rPr>
          <w:b/>
          <w:u w:val="single"/>
        </w:rPr>
        <w:t xml:space="preserve">: </w:t>
      </w:r>
      <w:r>
        <w:t xml:space="preserve">  </w:t>
      </w:r>
      <w:r w:rsidRPr="00AB2831">
        <w:rPr>
          <w:b/>
          <w:u w:val="single"/>
        </w:rPr>
        <w:t>2,492</w:t>
      </w:r>
    </w:p>
    <w:p w:rsidR="00FB23B0" w:rsidRDefault="00FB23B0" w:rsidP="00FB23B0">
      <w:pPr>
        <w:pStyle w:val="Brdtext"/>
      </w:pPr>
    </w:p>
    <w:p w:rsidR="00FB23B0" w:rsidRDefault="00FB23B0" w:rsidP="00FB23B0">
      <w:pPr>
        <w:pStyle w:val="Brdtext"/>
      </w:pPr>
      <w:r w:rsidRPr="009408DD">
        <w:t xml:space="preserve">För att klara öppettider från kl. 0600-1800 samt att personal ska kunna ta ut raster samt planera undervisningen </w:t>
      </w:r>
      <w:r>
        <w:t xml:space="preserve">kan det eventuellt </w:t>
      </w:r>
      <w:r w:rsidRPr="009408DD">
        <w:t>kräv</w:t>
      </w:r>
      <w:r>
        <w:t>a</w:t>
      </w:r>
      <w:r w:rsidRPr="009408DD">
        <w:t>s 3,0 tjänst</w:t>
      </w:r>
      <w:r>
        <w:t>er</w:t>
      </w:r>
      <w:r w:rsidRPr="009408DD">
        <w:t>, d.v.s. uppfylla arbet</w:t>
      </w:r>
      <w:r>
        <w:t xml:space="preserve">smiljölagens krav på raster och </w:t>
      </w:r>
      <w:r w:rsidRPr="009408DD">
        <w:t>arbet</w:t>
      </w:r>
      <w:r>
        <w:t>st</w:t>
      </w:r>
      <w:r w:rsidRPr="009408DD">
        <w:t>idslagens k</w:t>
      </w:r>
      <w:r>
        <w:t>rav på förläggande av arbetstid samt förläggande av öppettider.</w:t>
      </w:r>
    </w:p>
    <w:p w:rsidR="00FB23B0" w:rsidRDefault="00FB23B0" w:rsidP="00FB23B0">
      <w:pPr>
        <w:pStyle w:val="Brdtext"/>
      </w:pPr>
      <w:r w:rsidRPr="003D4887">
        <w:rPr>
          <w:b/>
        </w:rPr>
        <w:t xml:space="preserve">OBS! </w:t>
      </w:r>
      <w:r>
        <w:t>Det ovan beskrivna gäller även om förskola/skola läggs på samma ort, men då finns större möjligheter att personalplanera så att det täcker raster mm. Då kan man eventuellt klara sig med 2,5 tjänster.</w:t>
      </w:r>
    </w:p>
    <w:p w:rsidR="00FB23B0" w:rsidRDefault="00FB23B0" w:rsidP="00FB23B0">
      <w:pPr>
        <w:pStyle w:val="Brdtext"/>
      </w:pPr>
    </w:p>
    <w:p w:rsidR="00FB23B0" w:rsidRDefault="00FB23B0" w:rsidP="00FB23B0">
      <w:pPr>
        <w:pStyle w:val="Brdtext"/>
      </w:pPr>
      <w:r>
        <w:t xml:space="preserve">Skolans skick är enligt uppgift från samhällsbyggnadsförvaltningen gott och det räcker med planerat årligt underhåll förutom de verksamhetsanpassningar som krävs för att samlokalisera förskola/fritidshem med skolan. Den tekniska livslängden är alltså inte uppnådd. </w:t>
      </w:r>
      <w:r w:rsidR="00D44324">
        <w:t xml:space="preserve">Utemiljön med skidspår, fotbollsplan </w:t>
      </w:r>
      <w:proofErr w:type="spellStart"/>
      <w:r w:rsidR="00D44324">
        <w:t>etc</w:t>
      </w:r>
      <w:proofErr w:type="spellEnd"/>
      <w:r w:rsidR="00D44324">
        <w:t xml:space="preserve"> är väldigt fin.</w:t>
      </w:r>
    </w:p>
    <w:p w:rsidR="00D44324" w:rsidRDefault="00D44324" w:rsidP="00FB23B0">
      <w:pPr>
        <w:pStyle w:val="Brdtext"/>
      </w:pPr>
      <w:r>
        <w:t>Nedan sammanställning av skyddsrondsprotokoll</w:t>
      </w:r>
    </w:p>
    <w:p w:rsidR="00D44324" w:rsidRDefault="00D44324" w:rsidP="00FB23B0">
      <w:pPr>
        <w:pStyle w:val="Brdtext"/>
      </w:pPr>
      <w:r>
        <w:rPr>
          <w:noProof/>
        </w:rPr>
        <w:drawing>
          <wp:inline distT="0" distB="0" distL="0" distR="0" wp14:anchorId="376624A3" wp14:editId="649859B4">
            <wp:extent cx="5111750" cy="1218565"/>
            <wp:effectExtent l="0" t="0" r="0" b="635"/>
            <wp:docPr id="2" name="Bildobjekt 2" descr="C:\Users\JSTN\AppData\Local\Temp\XPgrpwise\60ED7B87KrokomKrokom-PO1100133386A121FF51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TN\AppData\Local\Temp\XPgrpwise\60ED7B87KrokomKrokom-PO1100133386A121FF51\GW_00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24" w:rsidRDefault="00D44324" w:rsidP="00FB23B0">
      <w:pPr>
        <w:pStyle w:val="Brdtext"/>
      </w:pPr>
    </w:p>
    <w:p w:rsidR="00D44324" w:rsidRDefault="00D44324" w:rsidP="00FB23B0">
      <w:pPr>
        <w:pStyle w:val="Brdtext"/>
      </w:pPr>
      <w:bookmarkStart w:id="0" w:name="_GoBack"/>
      <w:bookmarkEnd w:id="0"/>
    </w:p>
    <w:p w:rsidR="00FB23B0" w:rsidRDefault="00FB23B0" w:rsidP="00FB23B0">
      <w:pPr>
        <w:pStyle w:val="Rubrik2"/>
      </w:pPr>
      <w:r>
        <w:lastRenderedPageBreak/>
        <w:t>Barnperspektiv</w:t>
      </w:r>
    </w:p>
    <w:p w:rsidR="00FB23B0" w:rsidRDefault="00FB23B0" w:rsidP="00FB23B0">
      <w:pPr>
        <w:pStyle w:val="Brdtext"/>
      </w:pPr>
      <w:r>
        <w:t>Resor fortsatt nödvändigt till Föllinge för undervisning i övningsämnen som kräver specialsalar.</w:t>
      </w:r>
    </w:p>
    <w:p w:rsidR="00FB23B0" w:rsidRDefault="00FB23B0" w:rsidP="00FB23B0">
      <w:pPr>
        <w:pStyle w:val="Brdtext"/>
      </w:pPr>
      <w:r>
        <w:t>Anpassning till barn med särskilda behov utifrån dagens normer och regelverk är lättare vid en nybyggnation än i en befintlig skolbyggnad men anpassning skall ske så långt det är möjligt oavsett byggnad.</w:t>
      </w:r>
    </w:p>
    <w:p w:rsidR="00FB23B0" w:rsidRDefault="00FB23B0" w:rsidP="00FB23B0">
      <w:pPr>
        <w:pStyle w:val="Brdtext"/>
      </w:pPr>
      <w:r>
        <w:t>Bemanning med behöriga lärare försvåras framförallt vid sjukfrånvaro</w:t>
      </w:r>
    </w:p>
    <w:p w:rsidR="00FB23B0" w:rsidRDefault="00FB23B0" w:rsidP="00FB23B0">
      <w:pPr>
        <w:pStyle w:val="Brdtext"/>
      </w:pPr>
    </w:p>
    <w:p w:rsidR="00FB23B0" w:rsidRDefault="00FB23B0" w:rsidP="00FB23B0">
      <w:pPr>
        <w:pStyle w:val="Brdtext"/>
      </w:pPr>
    </w:p>
    <w:p w:rsidR="00FB23B0" w:rsidRDefault="00FB23B0" w:rsidP="00FB23B0">
      <w:pPr>
        <w:pStyle w:val="Rubrik2"/>
      </w:pPr>
      <w:r>
        <w:t>Ekonomi</w:t>
      </w:r>
    </w:p>
    <w:p w:rsidR="00FB23B0" w:rsidRPr="00353BA2" w:rsidRDefault="00FB23B0" w:rsidP="00FB23B0">
      <w:pPr>
        <w:pStyle w:val="Brdtext"/>
      </w:pPr>
      <w:r>
        <w:t xml:space="preserve">Driftkostnad </w:t>
      </w:r>
      <w:proofErr w:type="spellStart"/>
      <w:r>
        <w:t>Valsjöbyns</w:t>
      </w:r>
      <w:proofErr w:type="spellEnd"/>
      <w:r>
        <w:t xml:space="preserve"> skola</w:t>
      </w:r>
    </w:p>
    <w:p w:rsidR="00FB23B0" w:rsidRDefault="00FB23B0" w:rsidP="00FB23B0">
      <w:pPr>
        <w:pStyle w:val="Brdtext"/>
      </w:pPr>
      <w:r>
        <w:t>Fastighetsdrift</w:t>
      </w:r>
      <w:r>
        <w:tab/>
      </w:r>
      <w:r w:rsidRPr="00141F7E">
        <w:t>300 tkr</w:t>
      </w:r>
      <w:r>
        <w:t xml:space="preserve"> (inkl. årligt underhåll)</w:t>
      </w:r>
      <w:r>
        <w:br/>
      </w:r>
      <w:r w:rsidRPr="00141F7E">
        <w:t>Kaptjänst</w:t>
      </w:r>
      <w:r>
        <w:tab/>
      </w:r>
      <w:r>
        <w:tab/>
      </w:r>
      <w:r w:rsidRPr="00141F7E">
        <w:t>168 tkr</w:t>
      </w:r>
      <w:r>
        <w:br/>
        <w:t>Lokalvård</w:t>
      </w:r>
      <w:r>
        <w:tab/>
      </w:r>
      <w:r>
        <w:tab/>
      </w:r>
      <w:r w:rsidRPr="00141F7E">
        <w:t>220 tkr</w:t>
      </w:r>
    </w:p>
    <w:p w:rsidR="00FB23B0" w:rsidRPr="00710DAE" w:rsidRDefault="00FB23B0" w:rsidP="00FB23B0">
      <w:pPr>
        <w:pStyle w:val="Brdtext"/>
        <w:rPr>
          <w:u w:val="single"/>
        </w:rPr>
      </w:pPr>
      <w:r w:rsidRPr="000E5730">
        <w:rPr>
          <w:u w:val="single"/>
        </w:rPr>
        <w:t>Summa</w:t>
      </w:r>
      <w:r w:rsidRPr="000E5730">
        <w:rPr>
          <w:u w:val="single"/>
        </w:rPr>
        <w:tab/>
      </w:r>
      <w:r w:rsidRPr="000E5730">
        <w:rPr>
          <w:u w:val="single"/>
        </w:rPr>
        <w:tab/>
        <w:t>ca 700 tkr</w:t>
      </w:r>
    </w:p>
    <w:p w:rsidR="00FB23B0" w:rsidRPr="00681D18" w:rsidRDefault="00FB23B0" w:rsidP="00FB23B0">
      <w:pPr>
        <w:pStyle w:val="Brdtext"/>
      </w:pPr>
      <w:proofErr w:type="spellStart"/>
      <w:r>
        <w:t>Vikebo</w:t>
      </w:r>
      <w:proofErr w:type="spellEnd"/>
      <w:r w:rsidRPr="00681D18">
        <w:tab/>
      </w:r>
    </w:p>
    <w:p w:rsidR="00FB23B0" w:rsidRPr="005164C9" w:rsidRDefault="00FB23B0" w:rsidP="00FB23B0">
      <w:r w:rsidRPr="005164C9">
        <w:t xml:space="preserve">Hyra av </w:t>
      </w:r>
      <w:proofErr w:type="spellStart"/>
      <w:r w:rsidRPr="005164C9">
        <w:t>Vikebos</w:t>
      </w:r>
      <w:proofErr w:type="spellEnd"/>
      <w:r w:rsidRPr="005164C9">
        <w:t xml:space="preserve"> byggnad: </w:t>
      </w:r>
      <w:r>
        <w:tab/>
        <w:t>200 tkr</w:t>
      </w:r>
    </w:p>
    <w:p w:rsidR="00FB23B0" w:rsidRDefault="00FB23B0" w:rsidP="00FB23B0">
      <w:pPr>
        <w:pStyle w:val="Brdtext"/>
      </w:pPr>
      <w:r w:rsidRPr="005164C9">
        <w:t>Personalkostnad</w:t>
      </w:r>
      <w:r>
        <w:t xml:space="preserve"> kost o städ</w:t>
      </w:r>
      <w:r w:rsidRPr="005164C9">
        <w:t xml:space="preserve">: </w:t>
      </w:r>
      <w:r>
        <w:tab/>
        <w:t>300 tkr</w:t>
      </w:r>
    </w:p>
    <w:p w:rsidR="00FB23B0" w:rsidRPr="007A4527" w:rsidRDefault="00FB23B0" w:rsidP="00FB23B0">
      <w:pPr>
        <w:pStyle w:val="Brdtext"/>
        <w:rPr>
          <w:u w:val="single"/>
        </w:rPr>
      </w:pPr>
      <w:r w:rsidRPr="00681D18">
        <w:rPr>
          <w:u w:val="single"/>
        </w:rPr>
        <w:t>Summa:</w:t>
      </w:r>
      <w:r w:rsidRPr="00681D18">
        <w:rPr>
          <w:u w:val="single"/>
        </w:rPr>
        <w:tab/>
      </w:r>
      <w:r w:rsidRPr="00681D18">
        <w:rPr>
          <w:u w:val="single"/>
        </w:rPr>
        <w:tab/>
      </w:r>
      <w:r w:rsidRPr="00681D18">
        <w:rPr>
          <w:u w:val="single"/>
        </w:rPr>
        <w:tab/>
        <w:t>500</w:t>
      </w:r>
      <w:r>
        <w:rPr>
          <w:u w:val="single"/>
        </w:rPr>
        <w:t xml:space="preserve"> tkr</w:t>
      </w:r>
    </w:p>
    <w:p w:rsidR="00FB23B0" w:rsidRDefault="00FB23B0" w:rsidP="00FB23B0">
      <w:pPr>
        <w:pStyle w:val="Brdtext"/>
      </w:pPr>
    </w:p>
    <w:p w:rsidR="00063F37" w:rsidRPr="003D2AA1" w:rsidRDefault="00063F37" w:rsidP="00FB23B0">
      <w:pPr>
        <w:pStyle w:val="Rubrik2"/>
      </w:pPr>
    </w:p>
    <w:sectPr w:rsidR="00063F37" w:rsidRPr="003D2AA1" w:rsidSect="004E7BA6">
      <w:pgSz w:w="11906" w:h="16838"/>
      <w:pgMar w:top="1418" w:right="1928" w:bottom="141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1CAF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24B0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28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84D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2A77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049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C72A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261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43DE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E8AC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9C384E"/>
    <w:multiLevelType w:val="hybridMultilevel"/>
    <w:tmpl w:val="9E78D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2CC0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CAA580A"/>
    <w:multiLevelType w:val="hybridMultilevel"/>
    <w:tmpl w:val="39AE1E3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CD"/>
    <w:rsid w:val="00063F37"/>
    <w:rsid w:val="000D6811"/>
    <w:rsid w:val="000F0DA3"/>
    <w:rsid w:val="000F6543"/>
    <w:rsid w:val="00121B78"/>
    <w:rsid w:val="001564D5"/>
    <w:rsid w:val="002050F1"/>
    <w:rsid w:val="002434A5"/>
    <w:rsid w:val="003C3E10"/>
    <w:rsid w:val="003D2AA1"/>
    <w:rsid w:val="003E798A"/>
    <w:rsid w:val="00451C69"/>
    <w:rsid w:val="004E7BA6"/>
    <w:rsid w:val="00571BE1"/>
    <w:rsid w:val="006348EB"/>
    <w:rsid w:val="006A2DAC"/>
    <w:rsid w:val="00797C5A"/>
    <w:rsid w:val="00894321"/>
    <w:rsid w:val="008D517C"/>
    <w:rsid w:val="00AB2505"/>
    <w:rsid w:val="00B35390"/>
    <w:rsid w:val="00C60484"/>
    <w:rsid w:val="00D44324"/>
    <w:rsid w:val="00D75D8C"/>
    <w:rsid w:val="00D765AE"/>
    <w:rsid w:val="00DB155B"/>
    <w:rsid w:val="00E56B98"/>
    <w:rsid w:val="00E62E1F"/>
    <w:rsid w:val="00E822CD"/>
    <w:rsid w:val="00E96DF5"/>
    <w:rsid w:val="00F232B7"/>
    <w:rsid w:val="00FB23B0"/>
    <w:rsid w:val="00FB5162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D4DF"/>
  <w15:chartTrackingRefBased/>
  <w15:docId w15:val="{A6C14E67-A056-41B8-833C-BEE821A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23B0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0D6811"/>
    <w:pPr>
      <w:keepNext/>
      <w:spacing w:before="360" w:after="120"/>
      <w:outlineLvl w:val="0"/>
    </w:pPr>
    <w:rPr>
      <w:rFonts w:asciiTheme="majorHAnsi" w:hAnsiTheme="majorHAnsi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0D6811"/>
    <w:pPr>
      <w:keepNext/>
      <w:spacing w:before="360" w:after="60"/>
      <w:outlineLvl w:val="1"/>
    </w:pPr>
    <w:rPr>
      <w:rFonts w:asciiTheme="majorHAnsi" w:hAnsiTheme="majorHAnsi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0D6811"/>
    <w:pPr>
      <w:keepNext/>
      <w:spacing w:before="220"/>
      <w:outlineLvl w:val="2"/>
    </w:pPr>
    <w:rPr>
      <w:rFonts w:asciiTheme="majorHAnsi" w:hAnsiTheme="majorHAnsi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0F6543"/>
    <w:pPr>
      <w:keepNext/>
      <w:spacing w:before="220"/>
      <w:outlineLvl w:val="3"/>
    </w:pPr>
    <w:rPr>
      <w:b/>
      <w:szCs w:val="20"/>
    </w:rPr>
  </w:style>
  <w:style w:type="paragraph" w:styleId="Rubrik5">
    <w:name w:val="heading 5"/>
    <w:basedOn w:val="Normal"/>
    <w:next w:val="Brdtext"/>
    <w:link w:val="Rubrik5Char"/>
    <w:semiHidden/>
    <w:qFormat/>
    <w:rsid w:val="00E56B98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E56B98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56B9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56B9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56B9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0D6811"/>
    <w:pPr>
      <w:spacing w:after="120" w:line="280" w:lineRule="atLeast"/>
    </w:pPr>
  </w:style>
  <w:style w:type="character" w:customStyle="1" w:styleId="BrdtextChar">
    <w:name w:val="Brödtext Char"/>
    <w:link w:val="Brdtext"/>
    <w:rsid w:val="000D6811"/>
    <w:rPr>
      <w:rFonts w:asciiTheme="minorHAnsi" w:hAnsiTheme="minorHAnsi"/>
      <w:sz w:val="24"/>
      <w:szCs w:val="24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C60484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56B98"/>
    <w:rPr>
      <w:color w:val="800080"/>
      <w:u w:val="single"/>
    </w:rPr>
  </w:style>
  <w:style w:type="character" w:customStyle="1" w:styleId="Rubrik1Char">
    <w:name w:val="Rubrik 1 Char"/>
    <w:link w:val="Rubrik1"/>
    <w:rsid w:val="000D6811"/>
    <w:rPr>
      <w:rFonts w:asciiTheme="majorHAnsi" w:hAnsiTheme="majorHAnsi" w:cs="Arial"/>
      <w:bCs/>
      <w:sz w:val="32"/>
      <w:szCs w:val="28"/>
    </w:rPr>
  </w:style>
  <w:style w:type="character" w:customStyle="1" w:styleId="Rubrik2Char">
    <w:name w:val="Rubrik 2 Char"/>
    <w:link w:val="Rubrik2"/>
    <w:rsid w:val="000D6811"/>
    <w:rPr>
      <w:rFonts w:asciiTheme="majorHAnsi" w:hAnsiTheme="majorHAnsi" w:cs="Arial"/>
      <w:bCs/>
      <w:iCs/>
      <w:sz w:val="26"/>
      <w:szCs w:val="28"/>
    </w:rPr>
  </w:style>
  <w:style w:type="character" w:customStyle="1" w:styleId="Rubrik3Char">
    <w:name w:val="Rubrik 3 Char"/>
    <w:link w:val="Rubrik3"/>
    <w:rsid w:val="000D6811"/>
    <w:rPr>
      <w:rFonts w:asciiTheme="majorHAnsi" w:hAnsiTheme="majorHAnsi" w:cs="Arial"/>
      <w:bCs/>
      <w:sz w:val="22"/>
      <w:szCs w:val="26"/>
    </w:rPr>
  </w:style>
  <w:style w:type="character" w:customStyle="1" w:styleId="Rubrik5Char">
    <w:name w:val="Rubrik 5 Char"/>
    <w:link w:val="Rubrik5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6Char">
    <w:name w:val="Rubrik 6 Char"/>
    <w:link w:val="Rubrik6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7Char">
    <w:name w:val="Rubrik 7 Char"/>
    <w:link w:val="Rubrik7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8Char">
    <w:name w:val="Rubrik 8 Char"/>
    <w:link w:val="Rubrik8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9Char">
    <w:name w:val="Rubrik 9 Char"/>
    <w:link w:val="Rubrik9"/>
    <w:semiHidden/>
    <w:rsid w:val="00894321"/>
    <w:rPr>
      <w:rFonts w:ascii="Times New Roman" w:hAnsi="Times New Roman"/>
      <w:bCs/>
      <w:iCs/>
      <w:sz w:val="24"/>
      <w:szCs w:val="26"/>
    </w:rPr>
  </w:style>
  <w:style w:type="numbering" w:styleId="Artikelsektion">
    <w:name w:val="Outline List 3"/>
    <w:basedOn w:val="Ingenlista"/>
    <w:semiHidden/>
    <w:rsid w:val="00E56B98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E56B98"/>
    <w:pPr>
      <w:ind w:left="4252"/>
    </w:pPr>
  </w:style>
  <w:style w:type="character" w:customStyle="1" w:styleId="AvslutandetextChar">
    <w:name w:val="Avslutande text Char"/>
    <w:link w:val="Avslutandetext"/>
    <w:semiHidden/>
    <w:rsid w:val="002050F1"/>
    <w:rPr>
      <w:sz w:val="24"/>
      <w:szCs w:val="24"/>
      <w:lang w:val="sv-SE" w:eastAsia="sv-SE" w:bidi="ar-SA"/>
    </w:rPr>
  </w:style>
  <w:style w:type="paragraph" w:styleId="Avsndaradress-brev">
    <w:name w:val="envelope return"/>
    <w:basedOn w:val="Normal"/>
    <w:semiHidden/>
    <w:rsid w:val="00C60484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E56B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C60484"/>
    <w:pPr>
      <w:spacing w:before="120" w:after="120"/>
    </w:pPr>
    <w:rPr>
      <w:rFonts w:asciiTheme="majorHAnsi" w:hAnsiTheme="majorHAnsi"/>
      <w:b/>
      <w:bCs/>
      <w:sz w:val="16"/>
      <w:szCs w:val="20"/>
    </w:rPr>
  </w:style>
  <w:style w:type="character" w:styleId="Betoning">
    <w:name w:val="Emphasis"/>
    <w:basedOn w:val="Standardstycketeckensnitt"/>
    <w:semiHidden/>
    <w:qFormat/>
    <w:rsid w:val="00E56B98"/>
    <w:rPr>
      <w:i/>
      <w:iCs/>
    </w:rPr>
  </w:style>
  <w:style w:type="paragraph" w:customStyle="1" w:styleId="Blankettnr">
    <w:name w:val="Blankettnr"/>
    <w:basedOn w:val="Normal"/>
    <w:semiHidden/>
    <w:rsid w:val="00C60484"/>
    <w:rPr>
      <w:rFonts w:asciiTheme="majorHAnsi" w:hAnsiTheme="majorHAnsi"/>
      <w:sz w:val="10"/>
    </w:rPr>
  </w:style>
  <w:style w:type="paragraph" w:styleId="Brdtext2">
    <w:name w:val="Body Text 2"/>
    <w:basedOn w:val="Normal"/>
    <w:link w:val="Brdtext2Char"/>
    <w:semiHidden/>
    <w:rsid w:val="00E56B98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2050F1"/>
    <w:rPr>
      <w:sz w:val="24"/>
      <w:szCs w:val="24"/>
      <w:lang w:val="sv-SE" w:eastAsia="sv-SE" w:bidi="ar-SA"/>
    </w:rPr>
  </w:style>
  <w:style w:type="paragraph" w:styleId="Brdtext3">
    <w:name w:val="Body Text 3"/>
    <w:basedOn w:val="Normal"/>
    <w:link w:val="Brdtext3Char"/>
    <w:semiHidden/>
    <w:rsid w:val="00E56B9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2050F1"/>
    <w:rPr>
      <w:sz w:val="16"/>
      <w:szCs w:val="16"/>
      <w:lang w:val="sv-SE" w:eastAsia="sv-SE" w:bidi="ar-SA"/>
    </w:rPr>
  </w:style>
  <w:style w:type="paragraph" w:styleId="Brdtextmedfrstaindrag">
    <w:name w:val="Body Text First Indent"/>
    <w:basedOn w:val="Brdtext"/>
    <w:link w:val="BrdtextmedfrstaindragChar"/>
    <w:semiHidden/>
    <w:rsid w:val="00E56B98"/>
    <w:pPr>
      <w:spacing w:line="240" w:lineRule="auto"/>
      <w:ind w:firstLine="210"/>
    </w:pPr>
  </w:style>
  <w:style w:type="character" w:customStyle="1" w:styleId="BrdtextmedfrstaindragChar">
    <w:name w:val="Brödtext med första indrag Char"/>
    <w:link w:val="Brdtextmedfrstaindrag"/>
    <w:semiHidden/>
    <w:rsid w:val="002050F1"/>
    <w:rPr>
      <w:sz w:val="24"/>
      <w:szCs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semiHidden/>
    <w:rsid w:val="00E56B98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2050F1"/>
    <w:rPr>
      <w:sz w:val="24"/>
      <w:szCs w:val="24"/>
      <w:lang w:val="sv-SE" w:eastAsia="sv-SE" w:bidi="ar-SA"/>
    </w:rPr>
  </w:style>
  <w:style w:type="paragraph" w:styleId="Brdtextmedfrstaindrag2">
    <w:name w:val="Body Text First Indent 2"/>
    <w:basedOn w:val="Brdtextmedindrag"/>
    <w:link w:val="Brdtextmedfrstaindrag2Char"/>
    <w:semiHidden/>
    <w:rsid w:val="00E56B98"/>
    <w:pPr>
      <w:ind w:firstLine="210"/>
    </w:pPr>
  </w:style>
  <w:style w:type="character" w:customStyle="1" w:styleId="Brdtextmedfrstaindrag2Char">
    <w:name w:val="Brödtext med första indrag 2 Char"/>
    <w:link w:val="Brdtextmedfrstaindrag2"/>
    <w:semiHidden/>
    <w:rsid w:val="002050F1"/>
    <w:rPr>
      <w:sz w:val="24"/>
      <w:szCs w:val="24"/>
      <w:lang w:val="sv-SE" w:eastAsia="sv-SE" w:bidi="ar-SA"/>
    </w:rPr>
  </w:style>
  <w:style w:type="paragraph" w:styleId="Brdtextmedindrag2">
    <w:name w:val="Body Text Indent 2"/>
    <w:basedOn w:val="Normal"/>
    <w:link w:val="Brdtextmedindrag2Char"/>
    <w:semiHidden/>
    <w:rsid w:val="00E56B98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2050F1"/>
    <w:rPr>
      <w:sz w:val="24"/>
      <w:szCs w:val="24"/>
      <w:lang w:val="sv-SE" w:eastAsia="sv-SE" w:bidi="ar-SA"/>
    </w:rPr>
  </w:style>
  <w:style w:type="paragraph" w:styleId="Brdtextmedindrag3">
    <w:name w:val="Body Text Indent 3"/>
    <w:basedOn w:val="Normal"/>
    <w:link w:val="Brdtextmedindrag3Char"/>
    <w:semiHidden/>
    <w:rsid w:val="00E56B9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2050F1"/>
    <w:rPr>
      <w:sz w:val="16"/>
      <w:szCs w:val="16"/>
      <w:lang w:val="sv-SE" w:eastAsia="sv-SE" w:bidi="ar-SA"/>
    </w:rPr>
  </w:style>
  <w:style w:type="paragraph" w:styleId="Datum">
    <w:name w:val="Date"/>
    <w:basedOn w:val="Normal"/>
    <w:next w:val="Normal"/>
    <w:link w:val="DatumChar"/>
    <w:semiHidden/>
    <w:rsid w:val="00E56B98"/>
  </w:style>
  <w:style w:type="character" w:customStyle="1" w:styleId="DatumChar">
    <w:name w:val="Datum Char"/>
    <w:link w:val="Datum"/>
    <w:semiHidden/>
    <w:rsid w:val="002050F1"/>
    <w:rPr>
      <w:sz w:val="24"/>
      <w:szCs w:val="24"/>
      <w:lang w:val="sv-SE" w:eastAsia="sv-SE" w:bidi="ar-SA"/>
    </w:rPr>
  </w:style>
  <w:style w:type="table" w:styleId="Diskrettabell1">
    <w:name w:val="Table Subtle 1"/>
    <w:basedOn w:val="Normaltabell"/>
    <w:semiHidden/>
    <w:rsid w:val="00E56B98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56B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C60484"/>
    <w:rPr>
      <w:rFonts w:asciiTheme="majorHAnsi" w:hAnsiTheme="majorHAnsi" w:cs="Arial"/>
      <w:caps/>
      <w:sz w:val="22"/>
      <w:szCs w:val="22"/>
    </w:rPr>
  </w:style>
  <w:style w:type="table" w:styleId="Eleganttabell">
    <w:name w:val="Table Elegant"/>
    <w:basedOn w:val="Normaltabell"/>
    <w:semiHidden/>
    <w:rsid w:val="00E56B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56B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56B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56B98"/>
  </w:style>
  <w:style w:type="character" w:customStyle="1" w:styleId="E-postsignaturChar">
    <w:name w:val="E-postsignatur Char"/>
    <w:link w:val="E-postsignatur"/>
    <w:semiHidden/>
    <w:rsid w:val="002050F1"/>
    <w:rPr>
      <w:sz w:val="24"/>
      <w:szCs w:val="24"/>
      <w:lang w:val="sv-SE" w:eastAsia="sv-SE" w:bidi="ar-SA"/>
    </w:rPr>
  </w:style>
  <w:style w:type="paragraph" w:styleId="Figurfrteckning">
    <w:name w:val="table of figures"/>
    <w:basedOn w:val="Normal"/>
    <w:next w:val="Normal"/>
    <w:semiHidden/>
    <w:rsid w:val="00E56B98"/>
  </w:style>
  <w:style w:type="character" w:styleId="Fotnotsreferens">
    <w:name w:val="footnote reference"/>
    <w:semiHidden/>
    <w:rsid w:val="00E56B98"/>
    <w:rPr>
      <w:vertAlign w:val="superscript"/>
    </w:rPr>
  </w:style>
  <w:style w:type="paragraph" w:styleId="Fotnotstext">
    <w:name w:val="footnote text"/>
    <w:basedOn w:val="Normal"/>
    <w:semiHidden/>
    <w:rsid w:val="00E56B98"/>
    <w:rPr>
      <w:sz w:val="18"/>
      <w:szCs w:val="20"/>
    </w:rPr>
  </w:style>
  <w:style w:type="character" w:customStyle="1" w:styleId="Rubrik4Char">
    <w:name w:val="Rubrik 4 Char"/>
    <w:link w:val="Rubrik4"/>
    <w:rsid w:val="000F6543"/>
    <w:rPr>
      <w:rFonts w:asciiTheme="minorHAnsi" w:hAnsiTheme="minorHAnsi"/>
      <w:b/>
      <w:sz w:val="24"/>
    </w:rPr>
  </w:style>
  <w:style w:type="table" w:styleId="Frgadtabell1">
    <w:name w:val="Table Colorful 1"/>
    <w:basedOn w:val="Normaltabell"/>
    <w:semiHidden/>
    <w:rsid w:val="00E56B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56B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56B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7C5A"/>
  </w:style>
  <w:style w:type="character" w:customStyle="1" w:styleId="SidhuvudChar">
    <w:name w:val="Sidhuvud Char"/>
    <w:link w:val="Sidhuvud"/>
    <w:semiHidden/>
    <w:rsid w:val="00797C5A"/>
    <w:rPr>
      <w:rFonts w:asciiTheme="minorHAnsi" w:hAnsiTheme="minorHAnsi"/>
      <w:sz w:val="24"/>
      <w:szCs w:val="24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E56B98"/>
    <w:rPr>
      <w:i/>
      <w:iCs/>
    </w:rPr>
  </w:style>
  <w:style w:type="character" w:customStyle="1" w:styleId="HTML-adressChar">
    <w:name w:val="HTML - adress Char"/>
    <w:link w:val="HTML-adress"/>
    <w:semiHidden/>
    <w:rsid w:val="002050F1"/>
    <w:rPr>
      <w:i/>
      <w:iCs/>
      <w:sz w:val="24"/>
      <w:szCs w:val="24"/>
      <w:lang w:val="sv-SE" w:eastAsia="sv-SE" w:bidi="ar-SA"/>
    </w:rPr>
  </w:style>
  <w:style w:type="character" w:styleId="HTML-akronym">
    <w:name w:val="HTML Acronym"/>
    <w:basedOn w:val="Standardstycketeckensnitt"/>
    <w:semiHidden/>
    <w:rsid w:val="00E56B98"/>
  </w:style>
  <w:style w:type="character" w:styleId="HTML-citat">
    <w:name w:val="HTML Cite"/>
    <w:basedOn w:val="Standardstycketeckensnitt"/>
    <w:semiHidden/>
    <w:rsid w:val="00E56B98"/>
    <w:rPr>
      <w:i/>
      <w:iCs/>
    </w:rPr>
  </w:style>
  <w:style w:type="character" w:styleId="HTML-definition">
    <w:name w:val="HTML Definition"/>
    <w:basedOn w:val="Standardstycketeckensnitt"/>
    <w:semiHidden/>
    <w:rsid w:val="00E56B98"/>
    <w:rPr>
      <w:i/>
      <w:iCs/>
    </w:rPr>
  </w:style>
  <w:style w:type="character" w:styleId="HTML-exempel">
    <w:name w:val="HTML Sample"/>
    <w:basedOn w:val="Standardstycketeckensnitt"/>
    <w:semiHidden/>
    <w:rsid w:val="00E56B98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sid w:val="002050F1"/>
    <w:rPr>
      <w:rFonts w:ascii="Courier New" w:hAnsi="Courier New" w:cs="Courier New"/>
      <w:lang w:val="sv-SE" w:eastAsia="sv-SE" w:bidi="ar-SA"/>
    </w:rPr>
  </w:style>
  <w:style w:type="character" w:styleId="HTML-kod">
    <w:name w:val="HTML Code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56B98"/>
    <w:rPr>
      <w:i/>
      <w:iCs/>
    </w:rPr>
  </w:style>
  <w:style w:type="character" w:styleId="Hyperlnk">
    <w:name w:val="Hyperlink"/>
    <w:basedOn w:val="Standardstycketeckensnitt"/>
    <w:semiHidden/>
    <w:rsid w:val="00E56B98"/>
    <w:rPr>
      <w:color w:val="0000FF"/>
      <w:u w:val="single"/>
    </w:rPr>
  </w:style>
  <w:style w:type="paragraph" w:styleId="Indragetstycke">
    <w:name w:val="Block Text"/>
    <w:basedOn w:val="Normal"/>
    <w:semiHidden/>
    <w:rsid w:val="00E56B98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56B98"/>
  </w:style>
  <w:style w:type="character" w:customStyle="1" w:styleId="InledningChar">
    <w:name w:val="Inledning Char"/>
    <w:link w:val="Inledning"/>
    <w:semiHidden/>
    <w:rsid w:val="002050F1"/>
    <w:rPr>
      <w:sz w:val="24"/>
      <w:szCs w:val="24"/>
      <w:lang w:val="sv-SE" w:eastAsia="sv-SE" w:bidi="ar-SA"/>
    </w:rPr>
  </w:style>
  <w:style w:type="paragraph" w:styleId="Innehll1">
    <w:name w:val="toc 1"/>
    <w:basedOn w:val="Normal"/>
    <w:next w:val="Normal"/>
    <w:semiHidden/>
    <w:rsid w:val="00C60484"/>
    <w:pPr>
      <w:tabs>
        <w:tab w:val="right" w:pos="7927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8409" w:right="284" w:hanging="792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1871" w:right="284" w:hanging="737"/>
    </w:pPr>
    <w:rPr>
      <w:rFonts w:asciiTheme="majorHAnsi" w:hAnsiTheme="majorHAnsi"/>
      <w:sz w:val="20"/>
      <w:szCs w:val="20"/>
    </w:rPr>
  </w:style>
  <w:style w:type="paragraph" w:styleId="Innehll4">
    <w:name w:val="toc 4"/>
    <w:basedOn w:val="Normal"/>
    <w:next w:val="Normal"/>
    <w:semiHidden/>
    <w:rsid w:val="00E56B98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link w:val="LedtextChar"/>
    <w:semiHidden/>
    <w:rsid w:val="00C60484"/>
    <w:rPr>
      <w:rFonts w:asciiTheme="majorHAnsi" w:hAnsiTheme="majorHAnsi"/>
      <w:sz w:val="14"/>
    </w:rPr>
  </w:style>
  <w:style w:type="paragraph" w:customStyle="1" w:styleId="ledtext0">
    <w:name w:val="ledtext"/>
    <w:basedOn w:val="Normal"/>
    <w:semiHidden/>
    <w:rsid w:val="00C60484"/>
    <w:rPr>
      <w:rFonts w:asciiTheme="majorHAnsi" w:hAnsiTheme="majorHAnsi"/>
      <w:sz w:val="14"/>
    </w:rPr>
  </w:style>
  <w:style w:type="paragraph" w:styleId="Lista">
    <w:name w:val="List"/>
    <w:basedOn w:val="Normal"/>
    <w:semiHidden/>
    <w:rsid w:val="00E56B98"/>
    <w:pPr>
      <w:ind w:left="283" w:hanging="283"/>
    </w:pPr>
  </w:style>
  <w:style w:type="paragraph" w:styleId="Lista2">
    <w:name w:val="List 2"/>
    <w:basedOn w:val="Normal"/>
    <w:semiHidden/>
    <w:rsid w:val="00E56B98"/>
    <w:pPr>
      <w:ind w:left="566" w:hanging="283"/>
    </w:pPr>
  </w:style>
  <w:style w:type="paragraph" w:styleId="Lista3">
    <w:name w:val="List 3"/>
    <w:basedOn w:val="Normal"/>
    <w:semiHidden/>
    <w:rsid w:val="00E56B98"/>
    <w:pPr>
      <w:ind w:left="849" w:hanging="283"/>
    </w:pPr>
  </w:style>
  <w:style w:type="paragraph" w:styleId="Lista4">
    <w:name w:val="List 4"/>
    <w:basedOn w:val="Normal"/>
    <w:semiHidden/>
    <w:rsid w:val="00E56B98"/>
    <w:pPr>
      <w:ind w:left="1132" w:hanging="283"/>
    </w:pPr>
  </w:style>
  <w:style w:type="paragraph" w:styleId="Lista5">
    <w:name w:val="List 5"/>
    <w:basedOn w:val="Normal"/>
    <w:semiHidden/>
    <w:rsid w:val="00E56B98"/>
    <w:pPr>
      <w:ind w:left="1415" w:hanging="283"/>
    </w:pPr>
  </w:style>
  <w:style w:type="paragraph" w:styleId="Listafortstt">
    <w:name w:val="List Continue"/>
    <w:basedOn w:val="Normal"/>
    <w:semiHidden/>
    <w:rsid w:val="00E56B98"/>
    <w:pPr>
      <w:spacing w:after="120"/>
      <w:ind w:left="283"/>
    </w:pPr>
  </w:style>
  <w:style w:type="paragraph" w:styleId="Listafortstt2">
    <w:name w:val="List Continue 2"/>
    <w:basedOn w:val="Normal"/>
    <w:semiHidden/>
    <w:rsid w:val="00E56B98"/>
    <w:pPr>
      <w:spacing w:after="120"/>
      <w:ind w:left="566"/>
    </w:pPr>
  </w:style>
  <w:style w:type="paragraph" w:styleId="Listafortstt3">
    <w:name w:val="List Continue 3"/>
    <w:basedOn w:val="Normal"/>
    <w:semiHidden/>
    <w:rsid w:val="00E56B98"/>
    <w:pPr>
      <w:spacing w:after="120"/>
      <w:ind w:left="849"/>
    </w:pPr>
  </w:style>
  <w:style w:type="paragraph" w:styleId="Listafortstt4">
    <w:name w:val="List Continue 4"/>
    <w:basedOn w:val="Normal"/>
    <w:semiHidden/>
    <w:rsid w:val="00E56B98"/>
    <w:pPr>
      <w:spacing w:after="120"/>
      <w:ind w:left="1132"/>
    </w:pPr>
  </w:style>
  <w:style w:type="paragraph" w:styleId="Listafortstt5">
    <w:name w:val="List Continue 5"/>
    <w:basedOn w:val="Normal"/>
    <w:semiHidden/>
    <w:rsid w:val="00E56B98"/>
    <w:pPr>
      <w:spacing w:after="120"/>
      <w:ind w:left="1415"/>
    </w:pPr>
  </w:style>
  <w:style w:type="table" w:styleId="Ljusskuggning">
    <w:name w:val="Light Shading"/>
    <w:basedOn w:val="Normaltabell"/>
    <w:uiPriority w:val="60"/>
    <w:semiHidden/>
    <w:rsid w:val="002050F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ddelanderubrik">
    <w:name w:val="Message Header"/>
    <w:basedOn w:val="Normal"/>
    <w:link w:val="MeddelanderubrikChar"/>
    <w:semiHidden/>
    <w:rsid w:val="00C60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hAnsiTheme="majorHAnsi" w:cs="Arial"/>
    </w:rPr>
  </w:style>
  <w:style w:type="character" w:customStyle="1" w:styleId="MeddelanderubrikChar">
    <w:name w:val="Meddelanderubrik Char"/>
    <w:link w:val="Meddelanderubrik"/>
    <w:semiHidden/>
    <w:rsid w:val="00C60484"/>
    <w:rPr>
      <w:rFonts w:asciiTheme="majorHAnsi" w:hAnsiTheme="majorHAnsi" w:cs="Arial"/>
      <w:sz w:val="24"/>
      <w:szCs w:val="24"/>
      <w:shd w:val="pct20" w:color="auto" w:fill="auto"/>
    </w:rPr>
  </w:style>
  <w:style w:type="table" w:styleId="Moderntabell">
    <w:name w:val="Table Contemporary"/>
    <w:basedOn w:val="Normaltabell"/>
    <w:semiHidden/>
    <w:rsid w:val="00E56B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56B98"/>
  </w:style>
  <w:style w:type="paragraph" w:styleId="Normaltindrag">
    <w:name w:val="Normal Indent"/>
    <w:basedOn w:val="Normal"/>
    <w:semiHidden/>
    <w:rsid w:val="00E56B98"/>
    <w:pPr>
      <w:ind w:left="1304"/>
    </w:pPr>
  </w:style>
  <w:style w:type="paragraph" w:styleId="Numreradlista">
    <w:name w:val="List Number"/>
    <w:basedOn w:val="Brdtext"/>
    <w:qFormat/>
    <w:rsid w:val="00E56B98"/>
    <w:pPr>
      <w:numPr>
        <w:numId w:val="28"/>
      </w:numPr>
    </w:pPr>
  </w:style>
  <w:style w:type="paragraph" w:styleId="Numreradlista2">
    <w:name w:val="List Number 2"/>
    <w:basedOn w:val="Normal"/>
    <w:semiHidden/>
    <w:rsid w:val="00E56B98"/>
    <w:pPr>
      <w:numPr>
        <w:numId w:val="29"/>
      </w:numPr>
    </w:pPr>
  </w:style>
  <w:style w:type="paragraph" w:styleId="Numreradlista3">
    <w:name w:val="List Number 3"/>
    <w:basedOn w:val="Normal"/>
    <w:semiHidden/>
    <w:rsid w:val="00E56B98"/>
    <w:pPr>
      <w:numPr>
        <w:numId w:val="30"/>
      </w:numPr>
    </w:pPr>
  </w:style>
  <w:style w:type="paragraph" w:styleId="Numreradlista4">
    <w:name w:val="List Number 4"/>
    <w:basedOn w:val="Normal"/>
    <w:semiHidden/>
    <w:rsid w:val="00E56B98"/>
    <w:pPr>
      <w:numPr>
        <w:numId w:val="31"/>
      </w:numPr>
    </w:pPr>
  </w:style>
  <w:style w:type="paragraph" w:styleId="Numreradlista5">
    <w:name w:val="List Number 5"/>
    <w:basedOn w:val="Normal"/>
    <w:semiHidden/>
    <w:rsid w:val="00E56B98"/>
    <w:pPr>
      <w:numPr>
        <w:numId w:val="32"/>
      </w:numPr>
    </w:pPr>
  </w:style>
  <w:style w:type="paragraph" w:styleId="Oformateradtext">
    <w:name w:val="Plain Text"/>
    <w:basedOn w:val="Normal"/>
    <w:link w:val="Oformateradtext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semiHidden/>
    <w:rsid w:val="002050F1"/>
    <w:rPr>
      <w:rFonts w:ascii="Courier New" w:hAnsi="Courier New" w:cs="Courier New"/>
      <w:lang w:val="sv-SE" w:eastAsia="sv-SE" w:bidi="ar-SA"/>
    </w:rPr>
  </w:style>
  <w:style w:type="table" w:styleId="Professionelltabell">
    <w:name w:val="Table Professional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qFormat/>
    <w:rsid w:val="00E56B98"/>
    <w:pPr>
      <w:numPr>
        <w:numId w:val="33"/>
      </w:numPr>
    </w:pPr>
  </w:style>
  <w:style w:type="paragraph" w:styleId="Punktlista2">
    <w:name w:val="List Bullet 2"/>
    <w:basedOn w:val="Normal"/>
    <w:semiHidden/>
    <w:rsid w:val="00E56B98"/>
    <w:pPr>
      <w:numPr>
        <w:numId w:val="34"/>
      </w:numPr>
    </w:pPr>
  </w:style>
  <w:style w:type="paragraph" w:styleId="Punktlista3">
    <w:name w:val="List Bullet 3"/>
    <w:basedOn w:val="Normal"/>
    <w:semiHidden/>
    <w:rsid w:val="00E56B98"/>
    <w:pPr>
      <w:numPr>
        <w:numId w:val="35"/>
      </w:numPr>
    </w:pPr>
  </w:style>
  <w:style w:type="paragraph" w:styleId="Punktlista4">
    <w:name w:val="List Bullet 4"/>
    <w:basedOn w:val="Normal"/>
    <w:semiHidden/>
    <w:rsid w:val="00E56B98"/>
    <w:pPr>
      <w:numPr>
        <w:numId w:val="36"/>
      </w:numPr>
    </w:pPr>
  </w:style>
  <w:style w:type="paragraph" w:styleId="Punktlista5">
    <w:name w:val="List Bullet 5"/>
    <w:basedOn w:val="Normal"/>
    <w:semiHidden/>
    <w:rsid w:val="00E56B98"/>
    <w:pPr>
      <w:numPr>
        <w:numId w:val="37"/>
      </w:numPr>
    </w:pPr>
  </w:style>
  <w:style w:type="character" w:styleId="Radnummer">
    <w:name w:val="line number"/>
    <w:basedOn w:val="Standardstycketeckensnitt"/>
    <w:semiHidden/>
    <w:rsid w:val="00E56B98"/>
  </w:style>
  <w:style w:type="paragraph" w:styleId="Rubrik">
    <w:name w:val="Title"/>
    <w:basedOn w:val="Normal"/>
    <w:link w:val="RubrikChar"/>
    <w:semiHidden/>
    <w:qFormat/>
    <w:rsid w:val="00C60484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semiHidden/>
    <w:rsid w:val="00C60484"/>
    <w:rPr>
      <w:rFonts w:asciiTheme="majorHAnsi" w:hAnsiTheme="majorHAnsi" w:cs="Arial"/>
      <w:b/>
      <w:bCs/>
      <w:kern w:val="28"/>
      <w:sz w:val="32"/>
      <w:szCs w:val="32"/>
    </w:rPr>
  </w:style>
  <w:style w:type="paragraph" w:styleId="Sidfot">
    <w:name w:val="footer"/>
    <w:basedOn w:val="Normal"/>
    <w:link w:val="SidfotChar"/>
    <w:semiHidden/>
    <w:rsid w:val="00797C5A"/>
    <w:rPr>
      <w:noProof/>
    </w:rPr>
  </w:style>
  <w:style w:type="character" w:customStyle="1" w:styleId="SidfotChar">
    <w:name w:val="Sidfot Char"/>
    <w:link w:val="Sidfot"/>
    <w:semiHidden/>
    <w:rsid w:val="00797C5A"/>
    <w:rPr>
      <w:rFonts w:asciiTheme="minorHAnsi" w:hAnsiTheme="minorHAnsi"/>
      <w:noProof/>
      <w:sz w:val="24"/>
      <w:szCs w:val="24"/>
    </w:rPr>
  </w:style>
  <w:style w:type="character" w:styleId="Sidnummer">
    <w:name w:val="page number"/>
    <w:semiHidden/>
    <w:rsid w:val="00C60484"/>
    <w:rPr>
      <w:rFonts w:asciiTheme="minorHAnsi" w:hAnsiTheme="minorHAnsi"/>
      <w:sz w:val="22"/>
    </w:rPr>
  </w:style>
  <w:style w:type="paragraph" w:customStyle="1" w:styleId="Sidnummer2">
    <w:name w:val="Sidnummer2"/>
    <w:basedOn w:val="Brdtext"/>
    <w:semiHidden/>
    <w:rsid w:val="00C60484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56B98"/>
    <w:pPr>
      <w:ind w:left="4252"/>
    </w:pPr>
  </w:style>
  <w:style w:type="character" w:customStyle="1" w:styleId="SignaturChar">
    <w:name w:val="Signatur Char"/>
    <w:link w:val="Signatur"/>
    <w:semiHidden/>
    <w:rsid w:val="002050F1"/>
    <w:rPr>
      <w:sz w:val="24"/>
      <w:szCs w:val="24"/>
      <w:lang w:val="sv-SE" w:eastAsia="sv-SE" w:bidi="ar-SA"/>
    </w:rPr>
  </w:style>
  <w:style w:type="table" w:styleId="Standardtabell1">
    <w:name w:val="Table Classic 1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56B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56B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56B98"/>
    <w:rPr>
      <w:b/>
      <w:bCs/>
    </w:rPr>
  </w:style>
  <w:style w:type="table" w:styleId="Tabellmed3D-effekter1">
    <w:name w:val="Table 3D effects 1"/>
    <w:basedOn w:val="Normaltabell"/>
    <w:semiHidden/>
    <w:rsid w:val="00E56B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56B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56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56B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56B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56B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56B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56B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56B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56B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56B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56B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E56B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56B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56B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56B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56B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56B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5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0D6811"/>
    <w:pPr>
      <w:spacing w:before="40" w:after="40"/>
    </w:pPr>
    <w:rPr>
      <w:rFonts w:asciiTheme="majorHAnsi" w:hAnsiTheme="majorHAnsi" w:cs="Arial"/>
      <w:sz w:val="18"/>
    </w:rPr>
  </w:style>
  <w:style w:type="paragraph" w:customStyle="1" w:styleId="Tabelltextfet">
    <w:name w:val="Tabelltext_fet"/>
    <w:basedOn w:val="Tabelltext"/>
    <w:semiHidden/>
    <w:rsid w:val="00E56B98"/>
    <w:rPr>
      <w:b/>
      <w:bCs/>
    </w:rPr>
  </w:style>
  <w:style w:type="paragraph" w:customStyle="1" w:styleId="Tabelltextkursiv">
    <w:name w:val="Tabelltext_kursiv"/>
    <w:basedOn w:val="Tabelltextfet"/>
    <w:semiHidden/>
    <w:rsid w:val="00E56B98"/>
    <w:rPr>
      <w:b w:val="0"/>
      <w:bCs w:val="0"/>
      <w:i/>
      <w:iCs/>
    </w:rPr>
  </w:style>
  <w:style w:type="paragraph" w:customStyle="1" w:styleId="Hlsningsfras">
    <w:name w:val="Hälsningsfras"/>
    <w:basedOn w:val="Brdtext"/>
    <w:next w:val="Brdtext"/>
    <w:semiHidden/>
    <w:rsid w:val="008D517C"/>
    <w:pPr>
      <w:keepLines/>
    </w:pPr>
  </w:style>
  <w:style w:type="paragraph" w:styleId="Underrubrik">
    <w:name w:val="Subtitle"/>
    <w:basedOn w:val="Normal"/>
    <w:link w:val="UnderrubrikChar"/>
    <w:semiHidden/>
    <w:qFormat/>
    <w:rsid w:val="00C60484"/>
    <w:pPr>
      <w:spacing w:after="60"/>
      <w:jc w:val="center"/>
      <w:outlineLvl w:val="1"/>
    </w:pPr>
    <w:rPr>
      <w:rFonts w:asciiTheme="majorHAnsi" w:hAnsiTheme="majorHAnsi" w:cs="Arial"/>
    </w:rPr>
  </w:style>
  <w:style w:type="character" w:customStyle="1" w:styleId="UnderrubrikChar">
    <w:name w:val="Underrubrik Char"/>
    <w:link w:val="Underrubrik"/>
    <w:semiHidden/>
    <w:rsid w:val="00C60484"/>
    <w:rPr>
      <w:rFonts w:asciiTheme="majorHAnsi" w:hAnsiTheme="majorHAnsi" w:cs="Arial"/>
      <w:sz w:val="24"/>
      <w:szCs w:val="24"/>
    </w:rPr>
  </w:style>
  <w:style w:type="table" w:styleId="Webbtabell1">
    <w:name w:val="Table Web 1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lla">
    <w:name w:val="Källa"/>
    <w:basedOn w:val="Normal"/>
    <w:rsid w:val="00C60484"/>
    <w:pPr>
      <w:spacing w:before="40" w:after="120" w:line="200" w:lineRule="atLeast"/>
    </w:pPr>
    <w:rPr>
      <w:rFonts w:asciiTheme="majorHAnsi" w:hAnsiTheme="majorHAnsi"/>
      <w:sz w:val="16"/>
    </w:rPr>
  </w:style>
  <w:style w:type="character" w:customStyle="1" w:styleId="LedtextChar">
    <w:name w:val="Ledtext Char"/>
    <w:link w:val="Ledtext"/>
    <w:semiHidden/>
    <w:rsid w:val="00C60484"/>
    <w:rPr>
      <w:rFonts w:asciiTheme="majorHAnsi" w:hAnsiTheme="majorHAnsi"/>
      <w:sz w:val="14"/>
      <w:szCs w:val="24"/>
    </w:rPr>
  </w:style>
  <w:style w:type="paragraph" w:customStyle="1" w:styleId="Referenser">
    <w:name w:val="Referenser"/>
    <w:basedOn w:val="Normal"/>
    <w:semiHidden/>
    <w:rsid w:val="00E56B98"/>
    <w:pPr>
      <w:spacing w:after="120"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C60484"/>
    <w:pPr>
      <w:spacing w:after="120"/>
    </w:pPr>
    <w:rPr>
      <w:rFonts w:asciiTheme="majorHAnsi" w:hAnsiTheme="majorHAnsi" w:cs="Arial"/>
      <w:sz w:val="28"/>
      <w:szCs w:val="28"/>
    </w:rPr>
  </w:style>
  <w:style w:type="paragraph" w:customStyle="1" w:styleId="Sidfot-adress">
    <w:name w:val="Sidfot-adress"/>
    <w:basedOn w:val="Sidfot"/>
    <w:semiHidden/>
    <w:rsid w:val="00E56B98"/>
    <w:pPr>
      <w:spacing w:after="80" w:line="180" w:lineRule="atLeast"/>
      <w:jc w:val="right"/>
    </w:pPr>
    <w:rPr>
      <w:sz w:val="16"/>
    </w:rPr>
  </w:style>
  <w:style w:type="paragraph" w:customStyle="1" w:styleId="Sidfotstext">
    <w:name w:val="Sidfotstext"/>
    <w:basedOn w:val="Tabelltext"/>
    <w:semiHidden/>
    <w:rsid w:val="00E56B98"/>
    <w:pPr>
      <w:jc w:val="right"/>
    </w:pPr>
    <w:rPr>
      <w:sz w:val="16"/>
    </w:rPr>
  </w:style>
  <w:style w:type="table" w:customStyle="1" w:styleId="TabellKrokom">
    <w:name w:val="Tabell_Krokom"/>
    <w:basedOn w:val="Normaltabell"/>
    <w:rsid w:val="00C60484"/>
    <w:pPr>
      <w:spacing w:before="80" w:after="60"/>
    </w:pPr>
    <w:rPr>
      <w:rFonts w:asciiTheme="majorHAnsi" w:hAnsiTheme="majorHAnsi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nstruktionstext">
    <w:name w:val="Instruktionstext"/>
    <w:basedOn w:val="Brdtext"/>
    <w:semiHidden/>
    <w:qFormat/>
    <w:rsid w:val="006A2DAC"/>
    <w:rPr>
      <w:i/>
      <w:noProof/>
      <w:vanish/>
      <w:color w:val="33AFE2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Törngren</dc:creator>
  <cp:keywords/>
  <dc:description/>
  <cp:lastModifiedBy>Jonas Törngren</cp:lastModifiedBy>
  <cp:revision>3</cp:revision>
  <dcterms:created xsi:type="dcterms:W3CDTF">2021-10-19T10:58:00Z</dcterms:created>
  <dcterms:modified xsi:type="dcterms:W3CDTF">2021-10-20T11:50:00Z</dcterms:modified>
</cp:coreProperties>
</file>